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2459D9FD" w:rsidR="000E64AF" w:rsidRPr="00934911" w:rsidRDefault="0047187E" w:rsidP="00E00B6B">
            <w:pPr>
              <w:jc w:val="center"/>
              <w:rPr>
                <w:rFonts w:ascii="Arial" w:hAnsi="Arial" w:cs="Arial"/>
                <w:b/>
                <w:sz w:val="36"/>
                <w:szCs w:val="36"/>
                <w:lang w:val="ro-RO"/>
              </w:rPr>
            </w:pPr>
            <w:r w:rsidRPr="00934911">
              <w:rPr>
                <w:rFonts w:ascii="Arial" w:hAnsi="Arial" w:cs="Arial"/>
                <w:b/>
                <w:sz w:val="28"/>
                <w:szCs w:val="36"/>
                <w:lang w:val="ro-RO"/>
              </w:rPr>
              <w:t>DECLARAȚIE PE PROPRIA RĂSPUNDERE</w:t>
            </w:r>
          </w:p>
        </w:tc>
      </w:tr>
    </w:tbl>
    <w:p w14:paraId="1AA34153" w14:textId="77777777" w:rsidR="0003124A" w:rsidRPr="00934911"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Frspaiere"/>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Frspaiere"/>
              <w:jc w:val="center"/>
              <w:rPr>
                <w:rFonts w:ascii="Arial" w:hAnsi="Arial" w:cs="Arial"/>
                <w:b/>
                <w:lang w:val="ro-RO"/>
              </w:rPr>
            </w:pPr>
          </w:p>
        </w:tc>
        <w:tc>
          <w:tcPr>
            <w:tcW w:w="736" w:type="dxa"/>
            <w:vAlign w:val="center"/>
          </w:tcPr>
          <w:p w14:paraId="7C196BFE"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Frspaiere"/>
              <w:jc w:val="center"/>
              <w:rPr>
                <w:rFonts w:ascii="Arial" w:hAnsi="Arial" w:cs="Arial"/>
                <w:b/>
                <w:lang w:val="ro-RO"/>
              </w:rPr>
            </w:pPr>
            <w:bookmarkStart w:id="2" w:name="_Hlk197978136"/>
            <w:r w:rsidRPr="00934911">
              <w:rPr>
                <w:rFonts w:ascii="Arial" w:hAnsi="Arial" w:cs="Arial"/>
                <w:b/>
                <w:lang w:val="ro-RO"/>
              </w:rPr>
              <w:t>2</w:t>
            </w:r>
          </w:p>
        </w:tc>
        <w:tc>
          <w:tcPr>
            <w:tcW w:w="8534" w:type="dxa"/>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2"/>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Frspaiere"/>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Frspaiere"/>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w:t>
            </w:r>
            <w:bookmarkStart w:id="3" w:name="_Hlk197978269"/>
            <w:r w:rsidRPr="00934911">
              <w:rPr>
                <w:rFonts w:ascii="Arial" w:hAnsi="Arial" w:cs="Arial"/>
                <w:lang w:val="ro-RO"/>
              </w:rPr>
              <w:t>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bookmarkEnd w:id="3"/>
            <w:r w:rsidRPr="00934911">
              <w:rPr>
                <w:rFonts w:ascii="Arial" w:hAnsi="Arial" w:cs="Arial"/>
                <w:lang w:val="ro-RO"/>
              </w:rPr>
              <w:t xml:space="preserv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7B56B5" w:rsidRPr="00934911" w14:paraId="069C2079" w14:textId="77777777" w:rsidTr="00534906">
        <w:trPr>
          <w:trHeight w:val="567"/>
        </w:trPr>
        <w:tc>
          <w:tcPr>
            <w:tcW w:w="875" w:type="dxa"/>
            <w:vAlign w:val="center"/>
          </w:tcPr>
          <w:p w14:paraId="3A98ADC0" w14:textId="77777777" w:rsidR="007B56B5" w:rsidRPr="00934911" w:rsidRDefault="007B56B5" w:rsidP="007B56B5">
            <w:pPr>
              <w:pStyle w:val="Frspaiere"/>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7B1A0000" w:rsidR="007B56B5" w:rsidRPr="00934911" w:rsidRDefault="007B56B5" w:rsidP="007B56B5">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471FF25"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54561CCF" w14:textId="77777777" w:rsidR="007B56B5" w:rsidRPr="00934911" w:rsidRDefault="007B56B5" w:rsidP="007B56B5">
            <w:pPr>
              <w:jc w:val="center"/>
              <w:rPr>
                <w:lang w:val="ro-RO"/>
              </w:rPr>
            </w:pPr>
            <w:r w:rsidRPr="00934911">
              <w:rPr>
                <w:lang w:val="ro-RO"/>
              </w:rPr>
              <w:sym w:font="Webdings" w:char="F063"/>
            </w:r>
          </w:p>
        </w:tc>
      </w:tr>
      <w:tr w:rsidR="007B56B5" w:rsidRPr="00934911" w14:paraId="00F84482" w14:textId="77777777" w:rsidTr="00534906">
        <w:trPr>
          <w:trHeight w:val="567"/>
        </w:trPr>
        <w:tc>
          <w:tcPr>
            <w:tcW w:w="875" w:type="dxa"/>
            <w:vAlign w:val="center"/>
          </w:tcPr>
          <w:p w14:paraId="2E966B52" w14:textId="77777777" w:rsidR="007B56B5" w:rsidRPr="00934911" w:rsidRDefault="007B56B5" w:rsidP="007B56B5">
            <w:pPr>
              <w:pStyle w:val="Frspaiere"/>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0D830255" w:rsidR="007B56B5" w:rsidRPr="00934911" w:rsidRDefault="007B56B5" w:rsidP="007B56B5">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C1AF366" w14:textId="77777777" w:rsidR="007B56B5" w:rsidRPr="00934911" w:rsidRDefault="007B56B5" w:rsidP="007B56B5">
            <w:pPr>
              <w:jc w:val="center"/>
              <w:rPr>
                <w:lang w:val="ro-RO"/>
              </w:rPr>
            </w:pPr>
            <w:r w:rsidRPr="00934911">
              <w:rPr>
                <w:lang w:val="ro-RO"/>
              </w:rPr>
              <w:sym w:font="Webdings" w:char="F063"/>
            </w:r>
          </w:p>
        </w:tc>
      </w:tr>
      <w:tr w:rsidR="007B56B5" w:rsidRPr="00934911" w14:paraId="188108F8" w14:textId="77777777" w:rsidTr="00534906">
        <w:trPr>
          <w:trHeight w:val="567"/>
        </w:trPr>
        <w:tc>
          <w:tcPr>
            <w:tcW w:w="875" w:type="dxa"/>
            <w:vAlign w:val="center"/>
          </w:tcPr>
          <w:p w14:paraId="4F68E865" w14:textId="77777777" w:rsidR="007B56B5" w:rsidRPr="00934911" w:rsidRDefault="007B56B5" w:rsidP="007B56B5">
            <w:pPr>
              <w:pStyle w:val="Frspaiere"/>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193513B" w:rsidR="007B56B5" w:rsidRPr="00934911" w:rsidRDefault="007B56B5" w:rsidP="007B56B5">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1B11E4BE" w14:textId="77777777" w:rsidR="007B56B5" w:rsidRPr="00934911" w:rsidRDefault="007B56B5" w:rsidP="007B56B5">
            <w:pPr>
              <w:jc w:val="center"/>
              <w:rPr>
                <w:lang w:val="ro-RO"/>
              </w:rPr>
            </w:pPr>
            <w:r w:rsidRPr="00934911">
              <w:rPr>
                <w:lang w:val="ro-RO"/>
              </w:rPr>
              <w:sym w:font="Webdings" w:char="F063"/>
            </w:r>
          </w:p>
        </w:tc>
      </w:tr>
      <w:tr w:rsidR="007B56B5" w:rsidRPr="00934911" w14:paraId="154AF3EF" w14:textId="77777777" w:rsidTr="00534906">
        <w:trPr>
          <w:trHeight w:val="567"/>
        </w:trPr>
        <w:tc>
          <w:tcPr>
            <w:tcW w:w="875" w:type="dxa"/>
            <w:vAlign w:val="center"/>
          </w:tcPr>
          <w:p w14:paraId="2941D18F" w14:textId="77777777" w:rsidR="007B56B5" w:rsidRPr="00934911" w:rsidRDefault="007B56B5" w:rsidP="007B56B5">
            <w:pPr>
              <w:pStyle w:val="Frspaiere"/>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13D98D1B" w:rsidR="007B56B5" w:rsidRPr="00934911" w:rsidRDefault="007B56B5" w:rsidP="007B56B5">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45D847E5" w14:textId="77777777" w:rsidR="007B56B5" w:rsidRPr="00934911" w:rsidRDefault="007B56B5" w:rsidP="007B56B5">
            <w:pPr>
              <w:jc w:val="center"/>
              <w:rPr>
                <w:lang w:val="ro-RO"/>
              </w:rPr>
            </w:pPr>
            <w:r w:rsidRPr="00934911">
              <w:rPr>
                <w:lang w:val="ro-RO"/>
              </w:rPr>
              <w:sym w:font="Webdings" w:char="F063"/>
            </w:r>
          </w:p>
        </w:tc>
      </w:tr>
      <w:tr w:rsidR="007B56B5" w:rsidRPr="00934911" w14:paraId="64F6B2EB" w14:textId="77777777" w:rsidTr="00534906">
        <w:trPr>
          <w:trHeight w:val="567"/>
        </w:trPr>
        <w:tc>
          <w:tcPr>
            <w:tcW w:w="875" w:type="dxa"/>
            <w:vAlign w:val="center"/>
          </w:tcPr>
          <w:p w14:paraId="777CE632" w14:textId="77777777" w:rsidR="007B56B5" w:rsidRPr="00934911" w:rsidRDefault="007B56B5" w:rsidP="007B56B5">
            <w:pPr>
              <w:pStyle w:val="Frspaiere"/>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1C06F0AE" w:rsidR="007B56B5" w:rsidRPr="00934911" w:rsidRDefault="007B56B5" w:rsidP="007B56B5">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76EFB4C4" w14:textId="77777777" w:rsidR="007B56B5" w:rsidRPr="00934911" w:rsidRDefault="007B56B5" w:rsidP="007B56B5">
            <w:pPr>
              <w:jc w:val="center"/>
              <w:rPr>
                <w:lang w:val="ro-RO"/>
              </w:rPr>
            </w:pPr>
            <w:r w:rsidRPr="00934911">
              <w:rPr>
                <w:lang w:val="ro-RO"/>
              </w:rPr>
              <w:sym w:font="Webdings" w:char="F063"/>
            </w:r>
          </w:p>
        </w:tc>
      </w:tr>
    </w:tbl>
    <w:p w14:paraId="30627DF0" w14:textId="77777777" w:rsidR="008F67F9" w:rsidRDefault="008F67F9"/>
    <w:tbl>
      <w:tblPr>
        <w:tblStyle w:val="Tabelgril"/>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Frspaiere"/>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Frspaiere"/>
              <w:widowControl w:val="0"/>
              <w:jc w:val="center"/>
              <w:rPr>
                <w:sz w:val="20"/>
                <w:szCs w:val="20"/>
                <w:lang w:val="ro-RO"/>
              </w:rPr>
            </w:pPr>
            <w:r w:rsidRPr="00934911">
              <w:rPr>
                <w:rFonts w:ascii="Arial" w:hAnsi="Arial" w:cs="Arial"/>
                <w:b/>
                <w:sz w:val="20"/>
                <w:szCs w:val="20"/>
                <w:lang w:val="ro-RO"/>
              </w:rPr>
              <w:lastRenderedPageBreak/>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lastRenderedPageBreak/>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Frspaiere"/>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Frspaiere"/>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Frspaiere"/>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Frspaiere"/>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Frspaiere"/>
        <w:rPr>
          <w:lang w:val="ro-RO"/>
        </w:rPr>
      </w:pPr>
    </w:p>
    <w:p w14:paraId="18C2003B" w14:textId="658F8D9B" w:rsidR="007B56B5" w:rsidRDefault="007B56B5" w:rsidP="003C769E">
      <w:pPr>
        <w:pStyle w:val="Frspaiere"/>
        <w:rPr>
          <w:lang w:val="ro-RO"/>
        </w:rPr>
      </w:pPr>
    </w:p>
    <w:p w14:paraId="4F3859A9" w14:textId="77777777" w:rsidR="007B56B5" w:rsidRPr="00934911" w:rsidRDefault="007B56B5" w:rsidP="003C769E">
      <w:pPr>
        <w:pStyle w:val="Frspaiere"/>
        <w:rPr>
          <w:lang w:val="ro-RO"/>
        </w:rPr>
      </w:pPr>
    </w:p>
    <w:tbl>
      <w:tblPr>
        <w:tblStyle w:val="Tabelgril"/>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 xml:space="preserve">republicată, cu </w:t>
            </w:r>
            <w:r w:rsidR="008F67F9" w:rsidRPr="008F67F9">
              <w:rPr>
                <w:rFonts w:ascii="Arial" w:hAnsi="Arial" w:cs="Arial"/>
                <w:b/>
                <w:lang w:val="ro-RO"/>
              </w:rPr>
              <w:lastRenderedPageBreak/>
              <w:t>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lastRenderedPageBreak/>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Frspaiere"/>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Pr="00934911" w:rsidRDefault="009E31CD" w:rsidP="009B7EB1">
      <w:pPr>
        <w:pStyle w:val="Frspaiere"/>
        <w:rPr>
          <w:lang w:val="ro-RO"/>
        </w:rPr>
      </w:pPr>
    </w:p>
    <w:sectPr w:rsidR="009E31CD" w:rsidRPr="00934911" w:rsidSect="009B7EB1">
      <w:footerReference w:type="default" r:id="rId7"/>
      <w:pgSz w:w="11906" w:h="16838"/>
      <w:pgMar w:top="720" w:right="720" w:bottom="720" w:left="720"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B51A" w14:textId="77777777" w:rsidR="00135FB2" w:rsidRDefault="00135FB2" w:rsidP="003C769E">
      <w:pPr>
        <w:spacing w:after="0" w:line="240" w:lineRule="auto"/>
      </w:pPr>
      <w:r>
        <w:separator/>
      </w:r>
    </w:p>
  </w:endnote>
  <w:endnote w:type="continuationSeparator" w:id="0">
    <w:p w14:paraId="3B222845" w14:textId="77777777" w:rsidR="00135FB2" w:rsidRDefault="00135FB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Subsol"/>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33BA" w14:textId="77777777" w:rsidR="00135FB2" w:rsidRDefault="00135FB2" w:rsidP="003C769E">
      <w:pPr>
        <w:spacing w:after="0" w:line="240" w:lineRule="auto"/>
      </w:pPr>
      <w:r>
        <w:separator/>
      </w:r>
    </w:p>
  </w:footnote>
  <w:footnote w:type="continuationSeparator" w:id="0">
    <w:p w14:paraId="585B294B" w14:textId="77777777" w:rsidR="00135FB2" w:rsidRDefault="00135FB2"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35FB2"/>
    <w:rsid w:val="001B5A01"/>
    <w:rsid w:val="00225FCA"/>
    <w:rsid w:val="00252022"/>
    <w:rsid w:val="002521BA"/>
    <w:rsid w:val="00256E98"/>
    <w:rsid w:val="002B3536"/>
    <w:rsid w:val="002D1B40"/>
    <w:rsid w:val="002E554A"/>
    <w:rsid w:val="003538DA"/>
    <w:rsid w:val="003A0BEE"/>
    <w:rsid w:val="003C0918"/>
    <w:rsid w:val="003C762A"/>
    <w:rsid w:val="003C769E"/>
    <w:rsid w:val="00404F30"/>
    <w:rsid w:val="004212F6"/>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B56B5"/>
    <w:rsid w:val="007F247B"/>
    <w:rsid w:val="007F2BE8"/>
    <w:rsid w:val="008655EC"/>
    <w:rsid w:val="00882E99"/>
    <w:rsid w:val="00892691"/>
    <w:rsid w:val="008B225F"/>
    <w:rsid w:val="008B63A9"/>
    <w:rsid w:val="008B660C"/>
    <w:rsid w:val="008C36E2"/>
    <w:rsid w:val="008F67F9"/>
    <w:rsid w:val="00930FDD"/>
    <w:rsid w:val="00934911"/>
    <w:rsid w:val="00952583"/>
    <w:rsid w:val="00956525"/>
    <w:rsid w:val="009B7EB1"/>
    <w:rsid w:val="009C4DC5"/>
    <w:rsid w:val="009E31CD"/>
    <w:rsid w:val="009F511E"/>
    <w:rsid w:val="009F6521"/>
    <w:rsid w:val="00A1193E"/>
    <w:rsid w:val="00A243DC"/>
    <w:rsid w:val="00A71BC8"/>
    <w:rsid w:val="00AC4E48"/>
    <w:rsid w:val="00AE4920"/>
    <w:rsid w:val="00B0319B"/>
    <w:rsid w:val="00B30DFA"/>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CF0BA2"/>
    <w:rsid w:val="00D30E12"/>
    <w:rsid w:val="00D97E79"/>
    <w:rsid w:val="00DD4118"/>
    <w:rsid w:val="00E00B6B"/>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LAPTOP4443A</cp:lastModifiedBy>
  <cp:revision>3</cp:revision>
  <cp:lastPrinted>2018-06-29T08:31:00Z</cp:lastPrinted>
  <dcterms:created xsi:type="dcterms:W3CDTF">2026-02-02T07:13:00Z</dcterms:created>
  <dcterms:modified xsi:type="dcterms:W3CDTF">2026-02-02T07:14:00Z</dcterms:modified>
</cp:coreProperties>
</file>